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9F" w:rsidRPr="006A2D9F" w:rsidRDefault="003A4405" w:rsidP="00A74F3E">
      <w:pPr>
        <w:autoSpaceDE w:val="0"/>
        <w:autoSpaceDN w:val="0"/>
        <w:adjustRightInd w:val="0"/>
        <w:spacing w:after="0" w:line="240" w:lineRule="exact"/>
        <w:ind w:left="396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6A2D9F" w:rsidRPr="006A2D9F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9C147A" w:rsidRPr="00C02906" w:rsidRDefault="009C147A" w:rsidP="00A74F3E">
      <w:pPr>
        <w:spacing w:after="0" w:line="240" w:lineRule="exact"/>
        <w:ind w:left="396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3A440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оряд</w:t>
      </w:r>
      <w:r w:rsidRPr="00240E45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40E45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расчетно-нормативных затрат на оказание подведомственными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ьными образовательными организа</w:t>
      </w:r>
      <w:r w:rsidRPr="00240E45">
        <w:rPr>
          <w:rFonts w:ascii="Times New Roman" w:eastAsia="Times New Roman" w:hAnsi="Times New Roman" w:cs="Times New Roman"/>
          <w:sz w:val="28"/>
          <w:szCs w:val="28"/>
        </w:rPr>
        <w:t xml:space="preserve">циями Шпаковского </w:t>
      </w:r>
      <w:r w:rsidR="003A440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D073E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240E4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</w:t>
      </w:r>
    </w:p>
    <w:p w:rsidR="00A74F3E" w:rsidRDefault="00A74F3E" w:rsidP="00A74F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4F3E" w:rsidRDefault="00A74F3E" w:rsidP="00A74F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4F3E" w:rsidRDefault="00A74F3E" w:rsidP="00A74F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</w:p>
    <w:p w:rsidR="00A74F3E" w:rsidRDefault="00A74F3E" w:rsidP="00A74F3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47A">
        <w:rPr>
          <w:rFonts w:ascii="Times New Roman" w:eastAsia="Times New Roman" w:hAnsi="Times New Roman" w:cs="Times New Roman"/>
          <w:sz w:val="28"/>
          <w:szCs w:val="28"/>
        </w:rPr>
        <w:t>отраслевых корректирующих коэффициентов к базовому нормативу затрат, непосредственно связанных с оказанием муниципальной услуги</w:t>
      </w:r>
    </w:p>
    <w:p w:rsidR="00A74F3E" w:rsidRDefault="00A74F3E" w:rsidP="00A74F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3E" w:rsidRDefault="00A74F3E" w:rsidP="00A74F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F3E" w:rsidRDefault="00A74F3E" w:rsidP="00A74F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1FE9">
        <w:rPr>
          <w:rFonts w:ascii="Times New Roman" w:eastAsia="Times New Roman" w:hAnsi="Times New Roman" w:cs="Times New Roman"/>
          <w:sz w:val="28"/>
          <w:szCs w:val="28"/>
        </w:rPr>
        <w:t>1. Муниципальная услуга  «Реализация основных общеобразовательных программ дошкольного образования (Образовательная программа дошкольного образования) очная»</w:t>
      </w:r>
    </w:p>
    <w:p w:rsidR="00A74F3E" w:rsidRDefault="00A74F3E" w:rsidP="00A74F3E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720"/>
        <w:gridCol w:w="3117"/>
        <w:gridCol w:w="1802"/>
        <w:gridCol w:w="3825"/>
      </w:tblGrid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Описание особых условий оказания государственной услуги, учитываемых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отраслевым корректирующим коэффициентом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образовательных организаций, имеющих возрастную группу до 3 лет с режимом работы 12 часов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1,044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образовательных организаций, имеющих возрастную группу до 3 лет с режимом работы 10,5 часов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1,04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образовательных организаций, имеющих 2 и более возрастных групп до 3 лет 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1,11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сельских образовательных организаций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0,84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малоком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лектных образовательных организаций с наполняемостью до 20 чел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A74F3E" w:rsidRPr="006A2D9F" w:rsidTr="00A74F3E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общеобразовательных организаций, имеющих дошкольные группы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  <w:tc>
          <w:tcPr>
            <w:tcW w:w="2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F3E" w:rsidRPr="006A2D9F" w:rsidRDefault="00A74F3E" w:rsidP="00A74F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</w:tbl>
    <w:p w:rsidR="00A74F3E" w:rsidRPr="006A2D9F" w:rsidRDefault="00A74F3E" w:rsidP="006A2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27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 Муниципальная услуга «Реализация основных общеобразовательных программ начального общего образования (Образовательная программа начального общего образования) очная»</w:t>
      </w:r>
    </w:p>
    <w:p w:rsidR="006A2D9F" w:rsidRPr="006A2D9F" w:rsidRDefault="006A2D9F" w:rsidP="006A2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3797"/>
        <w:gridCol w:w="1589"/>
        <w:gridCol w:w="3508"/>
      </w:tblGrid>
      <w:tr w:rsidR="006A2D9F" w:rsidRPr="006A2D9F" w:rsidTr="00A74F3E">
        <w:trPr>
          <w:trHeight w:val="107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2476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="00247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Описание особых условий оказания государственной услуги, учитываемых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отраслевым корректирующим коэффициентом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A2D9F" w:rsidRPr="006A2D9F" w:rsidTr="00A74F3E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A2D9F" w:rsidRPr="006A2D9F" w:rsidTr="00A74F3E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организаций, расположенных в городской местности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A74F3E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малокомплектных образовательных организаций и для организаци</w:t>
            </w:r>
            <w:r w:rsidR="009C1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с наполняемостью менее 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9C1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  <w:r w:rsidR="00A74F3E"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овек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A74F3E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средних общеобразовательных организаций, расположенных в сельской местности при наполняемости в классах менее 20 </w:t>
            </w:r>
            <w:r w:rsidR="00A74F3E"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овек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A74F3E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основных общеобразовательных организаций и начальной школы -</w:t>
            </w:r>
            <w:r w:rsidR="00E539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сада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</w:tbl>
    <w:p w:rsidR="006A2D9F" w:rsidRPr="006A2D9F" w:rsidRDefault="006A2D9F" w:rsidP="006A2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D9F" w:rsidRPr="006A2D9F" w:rsidRDefault="00A74F3E" w:rsidP="006A2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272">
        <w:rPr>
          <w:rFonts w:ascii="Times New Roman" w:eastAsia="Times New Roman" w:hAnsi="Times New Roman" w:cs="Times New Roman"/>
          <w:color w:val="000000"/>
          <w:sz w:val="28"/>
          <w:szCs w:val="28"/>
        </w:rPr>
        <w:t>3. Муниципальная услуга «Реализация основных общеобразовательных программ основного общего образования (Образовательная программа основного общего образования)  очно»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6"/>
        <w:gridCol w:w="3629"/>
        <w:gridCol w:w="1837"/>
        <w:gridCol w:w="3508"/>
      </w:tblGrid>
      <w:tr w:rsidR="006A2D9F" w:rsidRPr="006A2D9F" w:rsidTr="00A74F3E">
        <w:trPr>
          <w:trHeight w:val="1074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2476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="00247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Описание особых условий оказания государственной услуги, учитываемых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отраслевым корректирующим коэффициентом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A2D9F" w:rsidRPr="006A2D9F" w:rsidTr="00A74F3E">
        <w:trPr>
          <w:trHeight w:val="37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A2D9F" w:rsidRPr="006A2D9F" w:rsidTr="00A74F3E">
        <w:trPr>
          <w:trHeight w:val="37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организаций, расположенных в городской местности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  <w:p w:rsidR="00A74F3E" w:rsidRPr="006A2D9F" w:rsidRDefault="00A74F3E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A2D9F" w:rsidRPr="006A2D9F" w:rsidTr="00A74F3E">
        <w:trPr>
          <w:trHeight w:val="37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4F3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малокомплектных образовательных организаций и для организаций с 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наполняемостью менее 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чел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овек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1,2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Натуральные нормы трудозатрат персонала, непосредственно связанного с оказанием 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муниципальной услуги</w:t>
            </w:r>
          </w:p>
        </w:tc>
      </w:tr>
      <w:tr w:rsidR="006A2D9F" w:rsidRPr="006A2D9F" w:rsidTr="00A74F3E">
        <w:trPr>
          <w:trHeight w:val="37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средних общеобразовательных организаций, расположенных в сельской местности при наполняемости в классах менее 20 </w:t>
            </w:r>
            <w:r w:rsidR="00A74F3E"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овек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A74F3E">
        <w:trPr>
          <w:trHeight w:val="375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6A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2476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основных общеобразовательны</w:t>
            </w:r>
            <w:r w:rsidR="00247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организаций и начальной школы-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сада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A7527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</w:tbl>
    <w:p w:rsidR="006A2D9F" w:rsidRPr="006A2D9F" w:rsidRDefault="006A2D9F" w:rsidP="006A2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2D9F" w:rsidRDefault="00A74F3E" w:rsidP="006A2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45EE">
        <w:rPr>
          <w:rFonts w:ascii="Times New Roman" w:eastAsia="Times New Roman" w:hAnsi="Times New Roman" w:cs="Times New Roman"/>
          <w:color w:val="000000"/>
          <w:sz w:val="28"/>
          <w:szCs w:val="28"/>
        </w:rPr>
        <w:t>4. Муниципальная услуга «Реализация основных общеобразовательных программ среднего общего образования (Образовательная программа среднего общего образования) очная»</w:t>
      </w:r>
    </w:p>
    <w:p w:rsidR="00A74F3E" w:rsidRPr="006A2D9F" w:rsidRDefault="00A74F3E" w:rsidP="006A2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3401"/>
        <w:gridCol w:w="2126"/>
        <w:gridCol w:w="3367"/>
      </w:tblGrid>
      <w:tr w:rsidR="006A2D9F" w:rsidRPr="006A2D9F" w:rsidTr="009C147A">
        <w:trPr>
          <w:trHeight w:val="107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247615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="006A2D9F"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отраслевого корректирующего коэффициента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Описание особых условий оказания государственной услуги, учитываемых </w:t>
            </w:r>
            <w:r w:rsidRPr="006A2D9F">
              <w:rPr>
                <w:rFonts w:ascii="Times New Roman" w:eastAsia="Times New Roman" w:hAnsi="Times New Roman" w:cs="Times New Roman"/>
                <w:sz w:val="28"/>
                <w:szCs w:val="28"/>
              </w:rPr>
              <w:t>отраслевым корректирующим коэффициентом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A2D9F" w:rsidRPr="006A2D9F" w:rsidTr="009C147A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A2D9F" w:rsidRPr="006A2D9F" w:rsidTr="009C147A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организаций, расположенных в городской местности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9C147A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F00048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малокомплектных образовательных организаций и для организаций с наполняемостью менее </w:t>
            </w:r>
            <w:r w:rsidR="002476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чел</w:t>
            </w:r>
            <w:r w:rsidR="00F00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овек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9C147A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средних общеобразовательных организаций, расположенных в сельской местности при наполняемости в классах менее 20 </w:t>
            </w:r>
            <w:r w:rsidR="00A74F3E"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</w:t>
            </w:r>
            <w:r w:rsidR="00A74F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овек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  <w:tr w:rsidR="006A2D9F" w:rsidRPr="006A2D9F" w:rsidTr="009C147A">
        <w:trPr>
          <w:trHeight w:val="37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основных общеобразовательных организаций и начальной школы -</w:t>
            </w:r>
            <w:r w:rsidR="009C1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сада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9F" w:rsidRPr="006A2D9F" w:rsidRDefault="006A2D9F" w:rsidP="00B945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A2D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Натуральные нормы трудозатрат персонала, непосредственно связанного с оказанием муниципальной услуги</w:t>
            </w:r>
          </w:p>
        </w:tc>
      </w:tr>
    </w:tbl>
    <w:p w:rsidR="00247615" w:rsidRDefault="00247615" w:rsidP="002476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47615" w:rsidRDefault="00247615" w:rsidP="0024761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47615" w:rsidRDefault="00A74F3E" w:rsidP="00A74F3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bookmarkStart w:id="0" w:name="_GoBack"/>
      <w:bookmarkEnd w:id="0"/>
    </w:p>
    <w:sectPr w:rsidR="00247615" w:rsidSect="003A4405">
      <w:headerReference w:type="default" r:id="rId8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1F9" w:rsidRDefault="003F61F9" w:rsidP="003A4405">
      <w:pPr>
        <w:spacing w:after="0" w:line="240" w:lineRule="auto"/>
      </w:pPr>
      <w:r>
        <w:separator/>
      </w:r>
    </w:p>
  </w:endnote>
  <w:endnote w:type="continuationSeparator" w:id="0">
    <w:p w:rsidR="003F61F9" w:rsidRDefault="003F61F9" w:rsidP="003A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1F9" w:rsidRDefault="003F61F9" w:rsidP="003A4405">
      <w:pPr>
        <w:spacing w:after="0" w:line="240" w:lineRule="auto"/>
      </w:pPr>
      <w:r>
        <w:separator/>
      </w:r>
    </w:p>
  </w:footnote>
  <w:footnote w:type="continuationSeparator" w:id="0">
    <w:p w:rsidR="003F61F9" w:rsidRDefault="003F61F9" w:rsidP="003A4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69063"/>
      <w:docPartObj>
        <w:docPartGallery w:val="Page Numbers (Top of Page)"/>
        <w:docPartUnique/>
      </w:docPartObj>
    </w:sdtPr>
    <w:sdtEndPr/>
    <w:sdtContent>
      <w:p w:rsidR="003A4405" w:rsidRDefault="00A74F3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A4405" w:rsidRDefault="003A44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2D9F"/>
    <w:rsid w:val="0002028D"/>
    <w:rsid w:val="00032901"/>
    <w:rsid w:val="00081E2E"/>
    <w:rsid w:val="000F6280"/>
    <w:rsid w:val="001941A2"/>
    <w:rsid w:val="001D0636"/>
    <w:rsid w:val="00221D64"/>
    <w:rsid w:val="00247615"/>
    <w:rsid w:val="002B314A"/>
    <w:rsid w:val="00340E22"/>
    <w:rsid w:val="003808F0"/>
    <w:rsid w:val="003A4405"/>
    <w:rsid w:val="003F61F9"/>
    <w:rsid w:val="006A2D9F"/>
    <w:rsid w:val="006A3960"/>
    <w:rsid w:val="007A632A"/>
    <w:rsid w:val="009C147A"/>
    <w:rsid w:val="00A74F3E"/>
    <w:rsid w:val="00A75272"/>
    <w:rsid w:val="00AB38D3"/>
    <w:rsid w:val="00AC11DC"/>
    <w:rsid w:val="00AC621B"/>
    <w:rsid w:val="00B21F82"/>
    <w:rsid w:val="00B260B7"/>
    <w:rsid w:val="00B54605"/>
    <w:rsid w:val="00B74982"/>
    <w:rsid w:val="00B945EE"/>
    <w:rsid w:val="00D073E8"/>
    <w:rsid w:val="00DB3A30"/>
    <w:rsid w:val="00E53924"/>
    <w:rsid w:val="00E87CB0"/>
    <w:rsid w:val="00EC21C4"/>
    <w:rsid w:val="00F00048"/>
    <w:rsid w:val="00F6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405"/>
  </w:style>
  <w:style w:type="paragraph" w:styleId="a5">
    <w:name w:val="footer"/>
    <w:basedOn w:val="a"/>
    <w:link w:val="a6"/>
    <w:uiPriority w:val="99"/>
    <w:semiHidden/>
    <w:unhideWhenUsed/>
    <w:rsid w:val="003A4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4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E307A-FEB4-47DD-B26A-507F786F2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</vt:lpstr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Штайн Вероника</dc:creator>
  <cp:keywords/>
  <dc:description/>
  <cp:lastModifiedBy>Князь Александра Николаевна</cp:lastModifiedBy>
  <cp:revision>18</cp:revision>
  <cp:lastPrinted>2021-10-19T10:41:00Z</cp:lastPrinted>
  <dcterms:created xsi:type="dcterms:W3CDTF">2017-03-24T06:01:00Z</dcterms:created>
  <dcterms:modified xsi:type="dcterms:W3CDTF">2021-12-14T08:52:00Z</dcterms:modified>
</cp:coreProperties>
</file>